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73" w:rsidRPr="00FF777C" w:rsidRDefault="00DC2373" w:rsidP="00DC2373">
      <w:pPr>
        <w:spacing w:after="0" w:line="240" w:lineRule="auto"/>
        <w:jc w:val="center"/>
        <w:rPr>
          <w:rFonts w:eastAsia="Times New Roman" w:cs="Times New Roman"/>
          <w:b/>
          <w:bCs/>
          <w:i/>
          <w:sz w:val="28"/>
          <w:szCs w:val="24"/>
          <w:lang w:eastAsia="tr-TR"/>
        </w:rPr>
      </w:pPr>
      <w:proofErr w:type="gramStart"/>
      <w:r w:rsidRPr="00FF777C">
        <w:rPr>
          <w:rFonts w:eastAsia="Times New Roman" w:cs="Times New Roman"/>
          <w:b/>
          <w:bCs/>
          <w:i/>
          <w:sz w:val="28"/>
          <w:szCs w:val="24"/>
          <w:lang w:eastAsia="tr-TR"/>
        </w:rPr>
        <w:t>……</w:t>
      </w:r>
      <w:r>
        <w:rPr>
          <w:rFonts w:eastAsia="Times New Roman" w:cs="Times New Roman"/>
          <w:b/>
          <w:bCs/>
          <w:i/>
          <w:sz w:val="28"/>
          <w:szCs w:val="24"/>
          <w:lang w:eastAsia="tr-TR"/>
        </w:rPr>
        <w:t>………..</w:t>
      </w:r>
      <w:r w:rsidRPr="00FF777C">
        <w:rPr>
          <w:rFonts w:eastAsia="Times New Roman" w:cs="Times New Roman"/>
          <w:b/>
          <w:bCs/>
          <w:i/>
          <w:sz w:val="28"/>
          <w:szCs w:val="24"/>
          <w:lang w:eastAsia="tr-TR"/>
        </w:rPr>
        <w:t>.……</w:t>
      </w:r>
      <w:proofErr w:type="gramEnd"/>
      <w:r w:rsidRPr="00FF777C">
        <w:rPr>
          <w:rFonts w:eastAsia="Times New Roman" w:cs="Times New Roman"/>
          <w:b/>
          <w:bCs/>
          <w:i/>
          <w:sz w:val="28"/>
          <w:szCs w:val="24"/>
          <w:lang w:eastAsia="tr-TR"/>
        </w:rPr>
        <w:t xml:space="preserve"> VALİLİĞİ</w:t>
      </w:r>
    </w:p>
    <w:p w:rsidR="00DC2373" w:rsidRPr="00FF777C" w:rsidRDefault="00DC2373" w:rsidP="00DC2373">
      <w:pPr>
        <w:spacing w:after="0" w:line="240" w:lineRule="auto"/>
        <w:jc w:val="center"/>
        <w:rPr>
          <w:rFonts w:eastAsia="Times New Roman" w:cs="Times New Roman"/>
          <w:b/>
          <w:bCs/>
          <w:i/>
          <w:sz w:val="28"/>
          <w:szCs w:val="24"/>
          <w:lang w:eastAsia="tr-TR"/>
        </w:rPr>
      </w:pPr>
      <w:r w:rsidRPr="00FF777C">
        <w:rPr>
          <w:rFonts w:eastAsia="Times New Roman" w:cs="Times New Roman"/>
          <w:b/>
          <w:bCs/>
          <w:i/>
          <w:sz w:val="28"/>
          <w:szCs w:val="24"/>
          <w:lang w:eastAsia="tr-TR"/>
        </w:rPr>
        <w:t>İLAN EDİLEN KADROLARIN DAĞILIMINI GÖSTEREN LİSTE</w:t>
      </w:r>
    </w:p>
    <w:p w:rsidR="00DC2373" w:rsidRPr="00F95EBA" w:rsidRDefault="00DC2373" w:rsidP="00DC2373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tr-TR"/>
        </w:rPr>
      </w:pPr>
    </w:p>
    <w:p w:rsidR="00DC2373" w:rsidRPr="00F95EBA" w:rsidRDefault="00DC2373" w:rsidP="00DC2373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tr-TR"/>
        </w:rPr>
      </w:pP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134"/>
        <w:gridCol w:w="2268"/>
        <w:gridCol w:w="2551"/>
        <w:gridCol w:w="1276"/>
        <w:gridCol w:w="3544"/>
      </w:tblGrid>
      <w:tr w:rsidR="00DC2373" w:rsidRPr="003B0C32" w:rsidTr="00F439A9">
        <w:trPr>
          <w:trHeight w:val="558"/>
        </w:trPr>
        <w:tc>
          <w:tcPr>
            <w:tcW w:w="3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İLAN EDİLEN SINAV </w:t>
            </w: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UNVAN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</w:t>
            </w:r>
          </w:p>
        </w:tc>
        <w:tc>
          <w:tcPr>
            <w:tcW w:w="1077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İLAN EDİLEN KADRONUN</w:t>
            </w:r>
          </w:p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BULUNDUĞU</w:t>
            </w:r>
          </w:p>
        </w:tc>
      </w:tr>
      <w:tr w:rsidR="00DC2373" w:rsidRPr="003B0C32" w:rsidTr="00F439A9">
        <w:trPr>
          <w:trHeight w:val="836"/>
        </w:trPr>
        <w:tc>
          <w:tcPr>
            <w:tcW w:w="3701" w:type="dxa"/>
            <w:vMerge/>
            <w:tcBorders>
              <w:left w:val="single" w:sz="12" w:space="0" w:color="auto"/>
              <w:bottom w:val="single" w:sz="12" w:space="0" w:color="000000"/>
              <w:right w:val="single" w:sz="2" w:space="0" w:color="auto"/>
            </w:tcBorders>
            <w:vAlign w:val="center"/>
            <w:hideMark/>
          </w:tcPr>
          <w:p w:rsidR="00DC2373" w:rsidRPr="003B0C32" w:rsidRDefault="00DC2373" w:rsidP="00F439A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İLAN EDİLEN KADRO SAYISI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İL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İLÇE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ADET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BİRİMİ</w:t>
            </w:r>
          </w:p>
        </w:tc>
      </w:tr>
      <w:tr w:rsidR="00DC2373" w:rsidRPr="003B0C32" w:rsidTr="00F439A9">
        <w:trPr>
          <w:trHeight w:val="523"/>
        </w:trPr>
        <w:tc>
          <w:tcPr>
            <w:tcW w:w="3701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</w:tr>
      <w:tr w:rsidR="00DC2373" w:rsidRPr="003B0C32" w:rsidTr="00F439A9">
        <w:trPr>
          <w:trHeight w:val="498"/>
        </w:trPr>
        <w:tc>
          <w:tcPr>
            <w:tcW w:w="370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</w:tr>
      <w:tr w:rsidR="00DC2373" w:rsidRPr="003B0C32" w:rsidTr="00F439A9">
        <w:trPr>
          <w:trHeight w:val="523"/>
        </w:trPr>
        <w:tc>
          <w:tcPr>
            <w:tcW w:w="370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373" w:rsidRPr="003B0C32" w:rsidRDefault="00DC2373" w:rsidP="00F43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</w:tr>
    </w:tbl>
    <w:p w:rsidR="00DC2373" w:rsidRPr="00F95EBA" w:rsidRDefault="00DC2373" w:rsidP="00DC2373">
      <w:pPr>
        <w:spacing w:after="0" w:line="240" w:lineRule="auto"/>
        <w:rPr>
          <w:sz w:val="20"/>
          <w:szCs w:val="20"/>
        </w:rPr>
      </w:pPr>
    </w:p>
    <w:p w:rsidR="00DC2373" w:rsidRPr="00F95EBA" w:rsidRDefault="00DC2373" w:rsidP="00DC2373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tr-TR"/>
        </w:rPr>
      </w:pPr>
    </w:p>
    <w:tbl>
      <w:tblPr>
        <w:tblStyle w:val="TabloKlavuzu"/>
        <w:tblW w:w="14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DC2373" w:rsidRPr="001F5606" w:rsidTr="00DC2373">
        <w:trPr>
          <w:trHeight w:val="393"/>
        </w:trPr>
        <w:tc>
          <w:tcPr>
            <w:tcW w:w="14567" w:type="dxa"/>
            <w:vAlign w:val="center"/>
          </w:tcPr>
          <w:p w:rsidR="00DC2373" w:rsidRPr="001F5606" w:rsidRDefault="00DC2373" w:rsidP="00F439A9">
            <w:pPr>
              <w:jc w:val="center"/>
              <w:rPr>
                <w:b/>
                <w:sz w:val="18"/>
                <w:szCs w:val="18"/>
              </w:rPr>
            </w:pPr>
            <w:r w:rsidRPr="007F412B">
              <w:rPr>
                <w:b/>
                <w:sz w:val="24"/>
              </w:rPr>
              <w:t xml:space="preserve">Ö N E M L </w:t>
            </w:r>
            <w:proofErr w:type="gramStart"/>
            <w:r w:rsidRPr="007F412B">
              <w:rPr>
                <w:b/>
                <w:sz w:val="24"/>
              </w:rPr>
              <w:t>İ     A</w:t>
            </w:r>
            <w:proofErr w:type="gramEnd"/>
            <w:r w:rsidRPr="007F412B">
              <w:rPr>
                <w:b/>
                <w:sz w:val="24"/>
              </w:rPr>
              <w:t xml:space="preserve"> Ç I K L A M A L A R</w:t>
            </w:r>
          </w:p>
        </w:tc>
      </w:tr>
      <w:tr w:rsidR="00DC2373" w:rsidTr="00DC2373">
        <w:tc>
          <w:tcPr>
            <w:tcW w:w="14567" w:type="dxa"/>
          </w:tcPr>
          <w:p w:rsidR="00DC2373" w:rsidRDefault="00DC2373" w:rsidP="00F439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DC2373" w:rsidRDefault="00DC2373" w:rsidP="00F439A9">
            <w:pPr>
              <w:ind w:firstLine="459"/>
              <w:jc w:val="both"/>
              <w:rPr>
                <w:sz w:val="24"/>
                <w:szCs w:val="18"/>
              </w:rPr>
            </w:pPr>
            <w:r w:rsidRPr="007F412B">
              <w:rPr>
                <w:b/>
                <w:sz w:val="24"/>
                <w:szCs w:val="18"/>
              </w:rPr>
              <w:t>1)</w:t>
            </w:r>
            <w:r w:rsidRPr="007F412B">
              <w:rPr>
                <w:sz w:val="24"/>
                <w:szCs w:val="18"/>
              </w:rPr>
              <w:t xml:space="preserve">  Bu form </w:t>
            </w:r>
            <w:r>
              <w:rPr>
                <w:sz w:val="24"/>
                <w:szCs w:val="18"/>
              </w:rPr>
              <w:t>ş</w:t>
            </w:r>
            <w:r w:rsidRPr="007F412B">
              <w:rPr>
                <w:sz w:val="24"/>
                <w:szCs w:val="18"/>
              </w:rPr>
              <w:t>ube müdürü</w:t>
            </w:r>
            <w:r>
              <w:rPr>
                <w:sz w:val="24"/>
                <w:szCs w:val="18"/>
              </w:rPr>
              <w:t xml:space="preserve">, </w:t>
            </w:r>
            <w:r w:rsidRPr="007F412B">
              <w:rPr>
                <w:sz w:val="24"/>
                <w:szCs w:val="18"/>
              </w:rPr>
              <w:t xml:space="preserve">ilçe nüfus, ilçe yazı işleri müdürü, şef ve </w:t>
            </w:r>
            <w:r>
              <w:rPr>
                <w:sz w:val="24"/>
                <w:szCs w:val="18"/>
              </w:rPr>
              <w:t>veri hazırlama ve kontrol işletmeni</w:t>
            </w:r>
            <w:r w:rsidRPr="007F412B">
              <w:rPr>
                <w:sz w:val="24"/>
                <w:szCs w:val="18"/>
              </w:rPr>
              <w:t xml:space="preserve"> unvanlarının boş kadro dağılımlarını göstermek için kullanılacaktır.</w:t>
            </w:r>
            <w:r>
              <w:rPr>
                <w:sz w:val="24"/>
                <w:szCs w:val="18"/>
              </w:rPr>
              <w:t xml:space="preserve"> </w:t>
            </w:r>
            <w:r w:rsidRPr="007F412B">
              <w:rPr>
                <w:sz w:val="24"/>
                <w:szCs w:val="18"/>
              </w:rPr>
              <w:t>112 acil çağrı merkezi müdürü, il yazı işleri müdürü, il basın ve halkla ilişkileri m</w:t>
            </w:r>
            <w:r>
              <w:rPr>
                <w:sz w:val="24"/>
                <w:szCs w:val="18"/>
              </w:rPr>
              <w:t>üdürü, il</w:t>
            </w:r>
            <w:bookmarkStart w:id="0" w:name="_GoBack"/>
            <w:bookmarkEnd w:id="0"/>
            <w:r>
              <w:rPr>
                <w:sz w:val="24"/>
                <w:szCs w:val="18"/>
              </w:rPr>
              <w:t xml:space="preserve"> mahall</w:t>
            </w:r>
            <w:r w:rsidRPr="007F412B">
              <w:rPr>
                <w:sz w:val="24"/>
                <w:szCs w:val="18"/>
              </w:rPr>
              <w:t>i id</w:t>
            </w:r>
            <w:r>
              <w:rPr>
                <w:sz w:val="24"/>
                <w:szCs w:val="18"/>
              </w:rPr>
              <w:t>areler</w:t>
            </w:r>
            <w:r w:rsidRPr="007F412B">
              <w:rPr>
                <w:sz w:val="24"/>
                <w:szCs w:val="18"/>
              </w:rPr>
              <w:t xml:space="preserve"> müdürü ve il ida</w:t>
            </w:r>
            <w:r>
              <w:rPr>
                <w:sz w:val="24"/>
                <w:szCs w:val="18"/>
              </w:rPr>
              <w:t>re</w:t>
            </w:r>
            <w:r w:rsidRPr="007F412B">
              <w:rPr>
                <w:sz w:val="24"/>
                <w:szCs w:val="18"/>
              </w:rPr>
              <w:t xml:space="preserve"> kuru</w:t>
            </w:r>
            <w:r>
              <w:rPr>
                <w:sz w:val="24"/>
                <w:szCs w:val="18"/>
              </w:rPr>
              <w:t>lu</w:t>
            </w:r>
            <w:r w:rsidRPr="007F412B">
              <w:rPr>
                <w:sz w:val="24"/>
                <w:szCs w:val="18"/>
              </w:rPr>
              <w:t xml:space="preserve"> müdürü unvanlarının Valiliklerde 1 adet bulunması sebebiyle bu unvanların kadro dağılımlarını gö</w:t>
            </w:r>
            <w:r>
              <w:rPr>
                <w:sz w:val="24"/>
                <w:szCs w:val="18"/>
              </w:rPr>
              <w:t>steren listelerin ilan edilerek</w:t>
            </w:r>
            <w:r w:rsidRPr="007F412B">
              <w:rPr>
                <w:sz w:val="24"/>
                <w:szCs w:val="18"/>
              </w:rPr>
              <w:t xml:space="preserve"> du</w:t>
            </w:r>
            <w:r>
              <w:rPr>
                <w:sz w:val="24"/>
                <w:szCs w:val="18"/>
              </w:rPr>
              <w:t>yu</w:t>
            </w:r>
            <w:r w:rsidRPr="007F412B">
              <w:rPr>
                <w:sz w:val="24"/>
                <w:szCs w:val="18"/>
              </w:rPr>
              <w:t>r</w:t>
            </w:r>
            <w:r>
              <w:rPr>
                <w:sz w:val="24"/>
                <w:szCs w:val="18"/>
              </w:rPr>
              <w:t>u</w:t>
            </w:r>
            <w:r w:rsidRPr="007F412B">
              <w:rPr>
                <w:sz w:val="24"/>
                <w:szCs w:val="18"/>
              </w:rPr>
              <w:t xml:space="preserve">lmasına </w:t>
            </w:r>
            <w:r>
              <w:rPr>
                <w:sz w:val="24"/>
                <w:szCs w:val="18"/>
              </w:rPr>
              <w:t xml:space="preserve">ve adaylardan görev yeri tercihlerinin alınmasına </w:t>
            </w:r>
            <w:r w:rsidRPr="007F412B">
              <w:rPr>
                <w:sz w:val="24"/>
                <w:szCs w:val="18"/>
              </w:rPr>
              <w:t>gerek yoktur. Bu unvanlara başarı puan sır</w:t>
            </w:r>
            <w:r>
              <w:rPr>
                <w:sz w:val="24"/>
                <w:szCs w:val="18"/>
              </w:rPr>
              <w:t>a</w:t>
            </w:r>
            <w:r w:rsidRPr="007F412B">
              <w:rPr>
                <w:sz w:val="24"/>
                <w:szCs w:val="18"/>
              </w:rPr>
              <w:t>lamasına göre atama yapılacaktır.</w:t>
            </w:r>
          </w:p>
          <w:p w:rsidR="00DC2373" w:rsidRPr="007F412B" w:rsidRDefault="00DC2373" w:rsidP="00F439A9">
            <w:pPr>
              <w:ind w:firstLine="459"/>
              <w:jc w:val="both"/>
              <w:rPr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2</w:t>
            </w:r>
            <w:r w:rsidRPr="007F412B">
              <w:rPr>
                <w:b/>
                <w:sz w:val="24"/>
                <w:szCs w:val="18"/>
              </w:rPr>
              <w:t>)</w:t>
            </w:r>
            <w:r w:rsidRPr="007F412B">
              <w:rPr>
                <w:sz w:val="24"/>
                <w:szCs w:val="18"/>
              </w:rPr>
              <w:t xml:space="preserve">  Valiliklerde bulunan unvanlar için “ilçe” sütunu boş bırakılacaktır.</w:t>
            </w:r>
          </w:p>
          <w:p w:rsidR="00DC2373" w:rsidRDefault="00DC2373" w:rsidP="00F439A9">
            <w:pPr>
              <w:ind w:firstLine="459"/>
              <w:jc w:val="both"/>
              <w:rPr>
                <w:sz w:val="18"/>
                <w:szCs w:val="18"/>
              </w:rPr>
            </w:pPr>
          </w:p>
        </w:tc>
      </w:tr>
    </w:tbl>
    <w:p w:rsidR="00DC2373" w:rsidRPr="004428C4" w:rsidRDefault="00DC2373" w:rsidP="00DC2373">
      <w:pPr>
        <w:spacing w:after="0" w:line="240" w:lineRule="auto"/>
        <w:ind w:firstLine="708"/>
        <w:jc w:val="both"/>
      </w:pPr>
    </w:p>
    <w:p w:rsidR="00C6134D" w:rsidRDefault="00C6134D"/>
    <w:sectPr w:rsidR="00C6134D" w:rsidSect="00DC23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A3"/>
    <w:rsid w:val="000C23A3"/>
    <w:rsid w:val="00C6134D"/>
    <w:rsid w:val="00DC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ÇİÇEKOĞLU</dc:creator>
  <cp:keywords/>
  <dc:description/>
  <cp:lastModifiedBy>Nuray ÇİÇEKOĞLU</cp:lastModifiedBy>
  <cp:revision>2</cp:revision>
  <dcterms:created xsi:type="dcterms:W3CDTF">2015-09-10T14:40:00Z</dcterms:created>
  <dcterms:modified xsi:type="dcterms:W3CDTF">2015-09-10T14:42:00Z</dcterms:modified>
</cp:coreProperties>
</file>